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 [TMC ]" w:hAnsi="Times New Roman [TMC ]" w:eastAsia="仿宋_GB2312" w:cs="Times New Roman [TMC ]"/>
          <w:b/>
          <w:bCs/>
          <w:color w:val="000000"/>
          <w:sz w:val="32"/>
          <w:szCs w:val="32"/>
        </w:rPr>
      </w:pPr>
      <w:bookmarkStart w:id="0" w:name="_Hlk49860617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 [TMC ]" w:hAnsi="Times New Roman [TMC ]" w:eastAsia="方正小标宋简体" w:cs="Times New Roman [TMC ]"/>
          <w:sz w:val="44"/>
          <w:szCs w:val="44"/>
          <w:lang w:eastAsia="zh-CN"/>
        </w:rPr>
      </w:pPr>
      <w:r>
        <w:rPr>
          <w:rFonts w:hint="eastAsia" w:ascii="Times New Roman [TMC ]" w:hAnsi="Times New Roman [TMC ]" w:eastAsia="方正小标宋简体" w:cs="Times New Roman [TMC ]"/>
          <w:sz w:val="44"/>
          <w:szCs w:val="44"/>
          <w:lang w:eastAsia="zh-CN"/>
        </w:rPr>
        <w:t>防范青少年</w:t>
      </w:r>
      <w:r>
        <w:rPr>
          <w:rFonts w:hint="default" w:ascii="Times New Roman [TMC ]" w:hAnsi="Times New Roman [TMC ]" w:eastAsia="方正小标宋简体" w:cs="Times New Roman [TMC ]"/>
          <w:sz w:val="44"/>
          <w:szCs w:val="44"/>
          <w:lang w:eastAsia="zh-CN"/>
        </w:rPr>
        <w:t>涉麻精药品等成瘾性物质滥用短视频征集活动</w:t>
      </w:r>
      <w:r>
        <w:rPr>
          <w:rFonts w:hint="eastAsia" w:ascii="Times New Roman [TMC ]" w:hAnsi="Times New Roman [TMC ]" w:eastAsia="方正小标宋简体" w:cs="Times New Roman [TMC ]"/>
          <w:sz w:val="44"/>
          <w:szCs w:val="44"/>
          <w:lang w:eastAsia="zh-CN"/>
        </w:rPr>
        <w:t>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 [TMC ]" w:hAnsi="Times New Roman [TMC ]" w:eastAsia="方正小标宋简体" w:cs="Times New Roman [TMC ]"/>
          <w:sz w:val="44"/>
          <w:szCs w:val="44"/>
          <w:lang w:eastAsia="zh-CN"/>
        </w:rPr>
      </w:pPr>
    </w:p>
    <w:tbl>
      <w:tblPr>
        <w:tblStyle w:val="6"/>
        <w:tblW w:w="864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[TMC ]" w:hAnsi="Times New Roman [TMC ]" w:eastAsia="仿宋_GB2312" w:cs="Times New Roman [TMC ]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</w:rPr>
              <w:t>一等奖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3名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《“糖果”陷阱》（辽宁省禁毒办选送）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《起底“烟粉”（依托咪酯）》（广东省禁毒办选送）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《幻视黑洞》（宁夏回族自治区禁毒办选送）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[TMC ]" w:hAnsi="Times New Roman [TMC ]" w:eastAsia="仿宋_GB2312" w:cs="Times New Roman [TMC ]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</w:rPr>
              <w:t>二等奖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5名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《大侠》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《深渊》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《笑面人生》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《迷失的代价》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《莫让毒品毁了一桌团圆饭》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[TMC ]" w:hAnsi="Times New Roman [TMC ]" w:eastAsia="仿宋_GB2312" w:cs="Times New Roman [TMC ]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</w:rPr>
              <w:t>三等奖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8名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《禁毒九阳真经》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《依托咪酯知多少》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广东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《“欲罢不能”的麻精药》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《重启》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《如果人生可以CTRL+Z》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《上头电子烟  上瘾又上刑》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《扁鹊话禁毒》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《坚守禁毒防线 守护绿色青春》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bookmarkEnd w:id="0"/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[TMC ]" w:hAnsi="Times New Roman [TMC ]" w:eastAsia="仿宋_GB2312" w:cs="Times New Roman [TMC ]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</w:rPr>
              <w:t>优秀奖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15名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《上春山—禁毒版》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《天使与恶魔--麻精药品的双刃剑》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广东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《警惕！爱情公寓告诉你麻精药品滥用的恐怖真相》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《毒品有害 生命无价》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《青春不“毒”行》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《青春无“依托”》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青海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《争做禁毒小勇士》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《小白与小黑》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《“笑”里校外》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《选择》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《禁毒YOLO》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《腹语旦尼说禁毒》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《青春不由“毒”爱》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《守护青春，远离麻精药品威胁》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《魔术课堂》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纪念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</w:rPr>
              <w:t>奖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287名</w:t>
            </w:r>
            <w:r>
              <w:rPr>
                <w:rFonts w:hint="default" w:ascii="Times New Roman [TMC ]" w:hAnsi="Times New Roman [TMC ]" w:eastAsia="黑体" w:cs="Times New Roman [TMC ]"/>
                <w:b w:val="0"/>
                <w:bCs w:val="0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《三打白粉精》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《珍爱生命 远离毒品--依托咪酯科普》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《关于毒品，你一定要知道的事》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《警惕上头电子烟》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《麻精药品小知识》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《提防麻精药物滥用陷阱》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《禁毒书场--笑气也能要人命》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《谨防“麻精药品”滥用》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422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《这些潮物，不能碰！》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bookmarkStart w:id="1" w:name="_Hlk498606475"/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《依托咪酯宣传视频》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《共享美好未来》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《一念之间》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《聪明的陷阱》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492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《一种选择 两种人生》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《战胜自我远离成瘾性物质滥用》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《聪明反被聪明误》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《防范麻精药品 坚守校园净土》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《无知的开始》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416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《禁毒快板跟我学》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《切勿触碰丧尸》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《毒魇之梦》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《拒绝毒品 无毒青春》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《迷途》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《禁毒小贴士》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《如果说真话》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《禁毒三句半》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《健康人生 绿色无毒》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《禁毒90s》（山西省禁毒办选送）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《增强防范意识，远离毒品危害》（山西省禁毒办选送）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《游戏可以重开、人生不能重来》（山西省禁毒办选送）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《毒莫沾，沾必悔》（山西省禁毒办选送）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《青春不“毒”行》（山西省禁毒办选送）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《清澈的选择》（山西省禁毒办选送）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《禁毒宣传我能行》（山西省禁毒办选送）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《毒梦》（山西省禁毒办选送）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《西游降魔禁毒篇》（山西省禁毒办选送）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《药毒之变》（内蒙古自治区禁毒办选送）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《上头不昏头》（内蒙古自治区禁毒办选送）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《别让“笑气”带走你的笑容》（内蒙古自治区禁毒办选送）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《拒染迷雾，逐光而行》（内蒙古自治区禁毒办选送）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bookmarkStart w:id="2" w:name="_Hlk498606687"/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《你“药”知道》（内蒙古自治区禁毒办选送）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《毒气焚身》（内蒙古自治区禁毒办选送）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《青春不“毒”行》（内蒙古自治区禁毒办选送）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《守护青春，远离成瘾》（内蒙古自治区禁毒办选送）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《青春的两种颜色》（内蒙古自治区禁毒办选送）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《毒朋狗友》（内蒙古自治区禁毒办选送）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《迷途》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《直播带“货”》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《“笑气”预报》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《撕开毒品的“花式伪装”》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《聪明反被聪明误》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《美丽的代价》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《凋零》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《氯胺酮类“K粉”》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《一堂禁毒课》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（辽宁省禁毒办选送）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《毒品的新衣》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《危险的丁烷》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《上头电子烟 是毒不是烟》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《麻精药品滥用防范视频》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《珍爱生命 远离毒品》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《梦醒时分》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《守护青春 远离毒品》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《依托咪酯的危害》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《梦醒拾分》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吉林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《青少年禁毒宣传公益歌曲--方向》（黑龙江省禁毒办选送）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《笑气--致命的微笑 虚幻的快乐》（黑龙江省禁毒办选送）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《警惕，依托咪酯》（黑龙江省禁毒办选送）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bookmarkStart w:id="3" w:name="_Hlk498606943"/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《曲马多的危害》（黑龙江省禁毒办选送）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《美丽的世界》（黑龙江省禁毒办选送）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《冬奥冠军任子威为黑龙江禁毒代言》（黑龙江省禁毒办选送）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《倡导“绿色无毒，健康人生” 快来与刘佳一起为黑龙江禁毒加油助力》（黑龙江省禁毒办选送）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《黑与白》（黑龙江省禁毒办选送）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《禁毒小课堂》（黑龙江省禁毒办选送）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《禁毒小课堂》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《快闪115秒》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《麻醉药品的独白》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《梦》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bookmarkEnd w:id="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《莫让治病变成致病》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《那朵花儿》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《凝聚华阳囡 青春不毒行》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《青春的瘾绊》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《是药还是毒，麻精药品知多少？》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上海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《重拾青春》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《哗府直播间》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《上格说禁毒》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《镜面人生》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《青春，没有如果》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《禁毒微电影：“笑”里藏“雾”》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《局外人》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《心有边界 “毒”药勿扰》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《小文警官讲禁毒（笑气）》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《心愿》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《假如“禁毒”可以直播带货》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《试镜》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《囚鸟》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《直播之毒》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《白蛇传之现行》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《防范青少年涉麻精药品等成瘾物质滥用》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《笑气》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浙江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《禁毒少年说》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《趣说麻精药品滥用防范知识》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《青春不是烟熏火燎的狂欢》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《伪装的毒品》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《警惕新型毒品，珍惜美好年华》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《守卫无毒青春，筑梦无悔人生》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《青春无“瘾”，护佑少年》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《毒•嗜药成瘾》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《起底“烟粉”依托咪酯》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安徽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《防毒反毒 人人有责》（福建省禁毒办选送）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《瘾》（福建省禁毒办选送）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《唯毒不可》（福建省禁毒办选送）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《青春不毒行》（福建省禁毒办选送）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《无毒青春》（福建省禁毒办选送）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《迷途羔羊》（福建省禁毒办选送）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《假如给你美莎片》（福建省禁毒办选送）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《一念之间》（福建省禁毒办选送）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《什么是自由》（福建省禁毒办选送）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《Save yourself》（福建省禁毒办选送）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《视频可以倒带 人生不能重来》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《我不是神药》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《幻象》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《少年的“你”》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《一念之间》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《谁的青春不迷茫》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《麻精药品知多少》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《护苗行动 拒绝毒品爱生命》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《药品也“疯狂”》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江西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《剪辑可以倒放，生命不能重来》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《你的选择》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《使命传承》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《最优解》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校园情景剧合集《隐秘的角落》《迷“毒”知返》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动画科普合集《合理使用右美沙芬，向滥用药品说不》《夺命的减肥药》《是药三分毒，药物别滥用》《禁毒科普小课堂之&lt;甲卡西酮&gt;》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《止》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《新型毒品依托咪酯的危害》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《水深危险》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山东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《假如》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《禁毒RAP》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《护航青春不“毒”行》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《爱与毒》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《关注青少年心理健康，远离新型毒品》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《行不行？刑！》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《拒绝毒品 向阳而生》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《浅尝梦止》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河南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《博物馆“奇妙”夜》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《毒白书--依托咪酯“上头电子烟”》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《这不是你的解药》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《健康成长，远离成瘾性药物》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《“笑”里藏刀，让你有“气”无力》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《无“烟”青春》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《麻精，麻精，我要diss你》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《毒品茶话会》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《禁毒“童”行，护航青春》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湖北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《依托咪酯小白瓶》（湖南省禁毒办选送）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《毒品的“新衣”》（湖南省禁毒办选送）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《决战“止禁”之巅》（湖南省禁毒办选送）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《向日葵的重生》（湖南省禁毒办选送）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《破开迷雾 拒绝上头电子烟》（湖南省禁毒办选送）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《无路可逃》（湖南省禁毒办选送）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《人生没有如果》（湖南省禁毒办选送）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《青春不是狂欢 清醒才是选择》（湖南省禁毒办选送）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《“小侦探”与神秘的白粉》（湖南省禁毒办选送）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《依托咪酯的新衣》（湖南省禁毒办选送）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《粤虎识毒动漫科普--“依托咪酯”滥用防范篇》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《粤虎识毒动漫科普--新型毒品滥用防范篇》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《毒戏人生》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《日常生活中容易忽略的涉毒风险》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《防范青少年涉麻精药品成瘾性药物滥用》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《禁毒皮影小剧场之光影里的英雄》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《拒绝“上头电子烟”》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（广东省禁毒办选送）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《远离毒品，莫负韶华》（广西壮族自治区禁毒办选送）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《聪明药》（广西壮族自治区禁毒办选送）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《对弈8.0》（广西壮族自治区禁毒办选送）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《诡异的声》（广西壮族自治区禁毒办选送）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《奇怪的贴纸》（广西壮族自治区禁毒办选送）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《上头电子烟 上头更上刑》（广西壮族自治区禁毒办选送）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《上瘾的电子烟》（广西壮族自治区禁毒办选送）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《网红饮料》（广西壮族自治区禁毒办选送）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《严厉打击滥用依托咪酯违法犯罪行为》（广西壮族自治区禁毒办选送）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《合浦少年拒毒队》（广西壮族自治区禁毒办选送）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《依托咪酯“上头电子烟”是毒不是烟》（海南省禁毒办选送）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《新三国故事之刮骨“拒”毒》（海南省禁毒办选送）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《麻精药品科普》（海南省禁毒办选送）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《谁是杀害你的凶手？--裸盖菇》（海南省禁毒办选送）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《揭晓替来他明的危害》（海南省禁毒办选送）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《揭晓右美沙芬的危害》（海南省禁毒办选送）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《揭晓曲马多的危害》（海南省禁毒办选送）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《别让药品成为毒品》（海南省禁毒办选送）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《青春无毒，健康成长--防范青少年麻精药品滥用成瘾》（海南省禁毒办选送）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《镇静催眠类药物阿普唑仑和艾司唑仑》（海南省禁毒办选送）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《依托咪酯style》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《惊喜》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《小心毒品黑手》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《上头电子烟，上头又上刑》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《麻辣滚烫之“远离麻精”》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《毒药（yao）》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《隐秘的TA》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《审讯室里的疯和癫》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重庆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市禁毒办选送）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《成长与诱惑》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《荼蘼》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《毒品的新衣》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《拒绝是唯一选择》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《远离麻精药品 禁毒你我同行》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《依法禁毒》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《对滥用麻精药品说“不”》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《嬉游记之乌龙取经》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《防范青少年涉麻精药品宣传短视频》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《“药”是能重来》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《警惕“上头”电子烟》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《我的青春 拒绝毒品》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《禁毒之“聪明药”不可信》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《征兆》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《麻精药品，你了解多少？》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《隐秘的隧道》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贵州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《右美沙芬》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《麻古》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《曲马多、艾司唑仑、依托咪酯》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color w:val="auto"/>
                <w:sz w:val="32"/>
                <w:szCs w:val="32"/>
                <w:lang w:val="en-US" w:eastAsia="zh-CN"/>
              </w:rPr>
              <w:t>《麻精药品2》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《LSD邮票1》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《LSD邮票2》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color w:val="auto"/>
                <w:sz w:val="32"/>
                <w:szCs w:val="32"/>
                <w:lang w:val="en-US" w:eastAsia="zh-CN"/>
              </w:rPr>
              <w:t>《聪明药1》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《听话水》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云南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《青少年禁毒警示教育片》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《防范青少年涉麻精药品滥用》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《那曲市尼玛县法院青少年禁毒宣传视频》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《未来的岔路口》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《隆子镇禁毒宣传片》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《青春无毒路，远离麻精害》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《拉萨法院禁毒宣传短视频》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《索县防范青少年涉麻精药品等成瘾性物质滥用》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《手术后遗症》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西藏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《小黑鼠实验揭示新精神活性物质危害》（陕西省禁毒办选送）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《“蓝精灵”出没，会让记忆“断片”》（陕西省禁毒办选送）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《别让药品变毒品》（陕西省禁毒办选送）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《防范麻精药品滥用 守护健康你我同行》（陕西省禁毒办选送）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《捷径还是绕远路》（陕西省禁毒办选送）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《拒绝毒品 从我做起》（陕西省禁毒办选送）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《麻精药品知多少》（陕西省禁毒办选送）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《殊途》（陕西省禁毒办选送）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《毒海禁区》（陕西省禁毒办选送）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《迷幻》（陕西省禁毒办选送）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《如何避免伪装毒品侵害》（甘肃省禁毒办选送）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《毒品是如何伤害我的》（甘肃省禁毒办选送）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《依托咪酯电子烟，是毒不是烟》（甘肃省禁毒办选送）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《吸毒会让你...》（甘肃省禁毒办选送）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《什么是开心水》（甘肃省禁毒办选送）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《你知道“咖啡因”是否属于毒品呢》（甘肃省禁毒办选送）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《你知道会上瘾的止咳水吗》（甘肃省禁毒办选送）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《你知道氯胺酮是什么吗》（甘肃省禁毒办选送）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《头号玩家》（甘肃省禁毒办选送）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《正青春 不“毒”行》（甘肃省禁毒办选送）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《扎西》（青海省禁毒办选送）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《让青春绝不“毒”行》</w:t>
            </w:r>
            <w:bookmarkStart w:id="4" w:name="_GoBack"/>
            <w:bookmarkEnd w:id="4"/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（青海省禁毒办选送）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《远离毒品侵害 守护多彩童年》（青海省禁毒办选送）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《防范青少年涉麻精药品等成瘾性物质滥用》（青海省禁毒办选送）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color w:val="auto"/>
                <w:sz w:val="32"/>
                <w:szCs w:val="32"/>
                <w:lang w:val="en-US" w:eastAsia="zh-CN"/>
              </w:rPr>
              <w:t>《青春无毒》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《挣脱迷雾选择光明》（青海省禁毒办选送）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《麻精药品主题短剧》（青海省禁毒办选送）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[TMC ]" w:hAnsi="Times New Roman [TMC ]" w:eastAsia="仿宋_GB2312" w:cs="Times New Roman [TMC ]"/>
                <w:color w:val="auto"/>
                <w:sz w:val="32"/>
                <w:szCs w:val="32"/>
                <w:lang w:val="en-US" w:eastAsia="zh-CN"/>
              </w:rPr>
              <w:t>《请不要在毒品的沉寂中散场》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（青海省禁毒办选送）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《依托咪酯》（宁夏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《到生活里去》（宁夏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《孩子，你敢尝一口吗？》（宁夏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《时时拂拭 勿染尘埃》（宁夏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《是药还是毒？》（宁夏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《致敬缉毒警察》（宁夏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《我教你》（宁夏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《幻镜》（宁夏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《超越的青春》（宁夏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回族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《别让你以为 变成你后悔》（新疆维吾尔自治区禁毒办选送）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《我绝对不会告诉你的毒品新套路》（新疆维吾尔自治区禁毒办选送）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《生命只有一次 年少更应珍惜》（新疆维吾尔自治区禁毒办选送）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《防危“毒”鉴》（新疆维吾尔自治区禁毒办选送）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《白色烟雾》（新疆维吾尔自治区禁毒办选送）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《看，龟兹推荐官教你如何识毒品》（新疆维吾尔自治区禁毒办选送）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《瘾》（新疆维吾尔自治区禁毒办选送）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《青春，绝不“毒”行 》 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《“笑气”》（新疆维吾尔自治区禁毒办选送）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《用你的名字，去书写正确的青春》（新疆维吾尔自治区禁毒办选送）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《珍爱生命，远离毒品mg动画》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《“无毒青春 无毒校园”主题宣传视频 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《珍爱生命 远离毒品》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《防范麻精药品滥用主题宣传视频》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《青春不“毒”行》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《守护繁花--复方地芬诺酯》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《繁花过后--复方曲马多》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《校园在校学生宣传视频》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《灰暗人生，因为有你不“毒”行》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（新疆生产建设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val="en-US" w:eastAsia="zh-CN"/>
              </w:rPr>
              <w:t>兵团</w:t>
            </w:r>
            <w:r>
              <w:rPr>
                <w:rFonts w:hint="default" w:ascii="Times New Roman [TMC ]" w:hAnsi="Times New Roman [TMC ]" w:eastAsia="仿宋_GB2312" w:cs="Times New Roman [TMC ]"/>
                <w:sz w:val="32"/>
                <w:szCs w:val="32"/>
                <w:lang w:eastAsia="zh-CN"/>
              </w:rPr>
              <w:t>禁毒办选送）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2" w:type="dxa"/>
            <w:vAlign w:val="center"/>
          </w:tcPr>
          <w:p>
            <w:pPr>
              <w:jc w:val="left"/>
              <w:rPr>
                <w:rFonts w:hint="default" w:ascii="Times New Roman [TMC ]" w:hAnsi="Times New Roman [TMC ]" w:eastAsia="仿宋_GB2312" w:cs="Times New Roman [TMC ]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[TMC ]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UIcEluwEAAFc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AED"/>
    <w:rsid w:val="0007262E"/>
    <w:rsid w:val="00082BF9"/>
    <w:rsid w:val="00092499"/>
    <w:rsid w:val="00093617"/>
    <w:rsid w:val="000A70E3"/>
    <w:rsid w:val="000D19A1"/>
    <w:rsid w:val="000E7251"/>
    <w:rsid w:val="000F0D2A"/>
    <w:rsid w:val="00130CCB"/>
    <w:rsid w:val="00136D3C"/>
    <w:rsid w:val="001677CB"/>
    <w:rsid w:val="00187F06"/>
    <w:rsid w:val="001A0141"/>
    <w:rsid w:val="001B3E1C"/>
    <w:rsid w:val="001B718E"/>
    <w:rsid w:val="001B791C"/>
    <w:rsid w:val="001C742E"/>
    <w:rsid w:val="001D259A"/>
    <w:rsid w:val="001D5578"/>
    <w:rsid w:val="001E0895"/>
    <w:rsid w:val="00211ABB"/>
    <w:rsid w:val="00215B88"/>
    <w:rsid w:val="00247DB7"/>
    <w:rsid w:val="00266817"/>
    <w:rsid w:val="002A0100"/>
    <w:rsid w:val="002A01A3"/>
    <w:rsid w:val="002A124D"/>
    <w:rsid w:val="002C65F1"/>
    <w:rsid w:val="002D4E9B"/>
    <w:rsid w:val="002E0A89"/>
    <w:rsid w:val="003177E3"/>
    <w:rsid w:val="00335D4E"/>
    <w:rsid w:val="00377397"/>
    <w:rsid w:val="003A5B99"/>
    <w:rsid w:val="003C1261"/>
    <w:rsid w:val="003C258F"/>
    <w:rsid w:val="003D05BB"/>
    <w:rsid w:val="003D67ED"/>
    <w:rsid w:val="0045208B"/>
    <w:rsid w:val="004A75F2"/>
    <w:rsid w:val="004D0E2C"/>
    <w:rsid w:val="004E2321"/>
    <w:rsid w:val="004F0816"/>
    <w:rsid w:val="00505DBB"/>
    <w:rsid w:val="00583C39"/>
    <w:rsid w:val="005A06B3"/>
    <w:rsid w:val="005B2417"/>
    <w:rsid w:val="005B5A30"/>
    <w:rsid w:val="005C5F8C"/>
    <w:rsid w:val="005D7B47"/>
    <w:rsid w:val="005E0641"/>
    <w:rsid w:val="005E6C2F"/>
    <w:rsid w:val="005F163C"/>
    <w:rsid w:val="006461E9"/>
    <w:rsid w:val="0065641F"/>
    <w:rsid w:val="006602E3"/>
    <w:rsid w:val="00664C35"/>
    <w:rsid w:val="006C3098"/>
    <w:rsid w:val="006D35BC"/>
    <w:rsid w:val="006E1CEB"/>
    <w:rsid w:val="006E50F8"/>
    <w:rsid w:val="00724685"/>
    <w:rsid w:val="00726390"/>
    <w:rsid w:val="00736BED"/>
    <w:rsid w:val="00743163"/>
    <w:rsid w:val="00743EA4"/>
    <w:rsid w:val="00750BE6"/>
    <w:rsid w:val="007640FA"/>
    <w:rsid w:val="00765DEC"/>
    <w:rsid w:val="0077301B"/>
    <w:rsid w:val="00777ED4"/>
    <w:rsid w:val="007922EC"/>
    <w:rsid w:val="007D17CB"/>
    <w:rsid w:val="008062A8"/>
    <w:rsid w:val="008358E8"/>
    <w:rsid w:val="00837140"/>
    <w:rsid w:val="008B1B94"/>
    <w:rsid w:val="008D0CA4"/>
    <w:rsid w:val="008D671C"/>
    <w:rsid w:val="009422CA"/>
    <w:rsid w:val="0097400A"/>
    <w:rsid w:val="00986C01"/>
    <w:rsid w:val="009A7A67"/>
    <w:rsid w:val="009C1B06"/>
    <w:rsid w:val="009E4167"/>
    <w:rsid w:val="00A04302"/>
    <w:rsid w:val="00A237C0"/>
    <w:rsid w:val="00A2442C"/>
    <w:rsid w:val="00A262D0"/>
    <w:rsid w:val="00A26A22"/>
    <w:rsid w:val="00A36163"/>
    <w:rsid w:val="00A51702"/>
    <w:rsid w:val="00A838C3"/>
    <w:rsid w:val="00AA3EF8"/>
    <w:rsid w:val="00AA7EC7"/>
    <w:rsid w:val="00AC114B"/>
    <w:rsid w:val="00AC15FB"/>
    <w:rsid w:val="00AC33D4"/>
    <w:rsid w:val="00AE247A"/>
    <w:rsid w:val="00B73500"/>
    <w:rsid w:val="00BA4760"/>
    <w:rsid w:val="00BB02EE"/>
    <w:rsid w:val="00C105C0"/>
    <w:rsid w:val="00C21ED2"/>
    <w:rsid w:val="00C579DE"/>
    <w:rsid w:val="00C60320"/>
    <w:rsid w:val="00C62961"/>
    <w:rsid w:val="00C70098"/>
    <w:rsid w:val="00CE06EA"/>
    <w:rsid w:val="00D62E7F"/>
    <w:rsid w:val="00D84EF0"/>
    <w:rsid w:val="00DA6643"/>
    <w:rsid w:val="00DB3F8D"/>
    <w:rsid w:val="00DC73A8"/>
    <w:rsid w:val="00DF11C5"/>
    <w:rsid w:val="00DF16CC"/>
    <w:rsid w:val="00E14C32"/>
    <w:rsid w:val="00E31FEA"/>
    <w:rsid w:val="00E66E18"/>
    <w:rsid w:val="00E8667C"/>
    <w:rsid w:val="00E91C9D"/>
    <w:rsid w:val="00E978FB"/>
    <w:rsid w:val="00EA77E9"/>
    <w:rsid w:val="00F12A56"/>
    <w:rsid w:val="00F163FE"/>
    <w:rsid w:val="00F40D92"/>
    <w:rsid w:val="00F82F08"/>
    <w:rsid w:val="00F858E6"/>
    <w:rsid w:val="00F9593E"/>
    <w:rsid w:val="00FB0820"/>
    <w:rsid w:val="00FC32A5"/>
    <w:rsid w:val="00FC6BD2"/>
    <w:rsid w:val="01574048"/>
    <w:rsid w:val="0AF009E6"/>
    <w:rsid w:val="0D0D3151"/>
    <w:rsid w:val="0D4B5F28"/>
    <w:rsid w:val="0F98757D"/>
    <w:rsid w:val="177121D4"/>
    <w:rsid w:val="229176BD"/>
    <w:rsid w:val="236B5C2A"/>
    <w:rsid w:val="277AC5A5"/>
    <w:rsid w:val="2EF7F45A"/>
    <w:rsid w:val="3FF71B97"/>
    <w:rsid w:val="44AA5742"/>
    <w:rsid w:val="48694390"/>
    <w:rsid w:val="4CB35071"/>
    <w:rsid w:val="53EF89AF"/>
    <w:rsid w:val="5A531F72"/>
    <w:rsid w:val="5AF14B35"/>
    <w:rsid w:val="67024695"/>
    <w:rsid w:val="71BDB1BC"/>
    <w:rsid w:val="7ABD936C"/>
    <w:rsid w:val="7B5E7C46"/>
    <w:rsid w:val="7C4349B1"/>
    <w:rsid w:val="7EBE7B48"/>
    <w:rsid w:val="7F5F41BF"/>
    <w:rsid w:val="7F6BD024"/>
    <w:rsid w:val="99BF554F"/>
    <w:rsid w:val="9EBE4010"/>
    <w:rsid w:val="9FEDA413"/>
    <w:rsid w:val="B79F3DA6"/>
    <w:rsid w:val="BBFBA8BD"/>
    <w:rsid w:val="BD7FE929"/>
    <w:rsid w:val="BFB7D7B1"/>
    <w:rsid w:val="BFEEC0D2"/>
    <w:rsid w:val="CFEB50EE"/>
    <w:rsid w:val="D7DFFF64"/>
    <w:rsid w:val="E33F8B0F"/>
    <w:rsid w:val="F2BD3A9E"/>
    <w:rsid w:val="FBAD2097"/>
    <w:rsid w:val="FE8D7BD6"/>
    <w:rsid w:val="FEFBE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99"/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4"/>
    <w:link w:val="2"/>
    <w:qFormat/>
    <w:locked/>
    <w:uiPriority w:val="99"/>
    <w:rPr>
      <w:sz w:val="18"/>
      <w:szCs w:val="18"/>
    </w:rPr>
  </w:style>
  <w:style w:type="character" w:customStyle="1" w:styleId="9">
    <w:name w:val="Header Char"/>
    <w:basedOn w:val="4"/>
    <w:link w:val="3"/>
    <w:qFormat/>
    <w:locked/>
    <w:uiPriority w:val="99"/>
    <w:rPr>
      <w:sz w:val="18"/>
      <w:szCs w:val="18"/>
    </w:rPr>
  </w:style>
  <w:style w:type="character" w:customStyle="1" w:styleId="10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NNCC</Company>
  <Pages>18</Pages>
  <Words>1888</Words>
  <Characters>10764</Characters>
  <Lines>0</Lines>
  <Paragraphs>0</Paragraphs>
  <TotalTime>1019</TotalTime>
  <ScaleCrop>false</ScaleCrop>
  <LinksUpToDate>false</LinksUpToDate>
  <CharactersWithSpaces>0</CharactersWithSpaces>
  <Application>WPS Office_10.1.0.7739_F1E327BC-269C-435d-A152-05C5408002CA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2017-11-17T20:47:00Z</dcterms:created>
  <dc:creator>cdc</dc:creator>
  <cp:lastModifiedBy>root</cp:lastModifiedBy>
  <cp:lastPrinted>2024-06-03T16:24:00Z</cp:lastPrinted>
  <dcterms:modified xsi:type="dcterms:W3CDTF">2024-06-03T18:00:26Z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</Properties>
</file>